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Orientações para este módulo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Este é o último módulo do curso Educação Humanitária Solucionária. Sugerimos que utilize esta semana para rever o material do curso e verificar se ainda restou alguma dúvida a ser esclarecida. Aproveite, também, para checar algumas indicações de materiais complementares que vamos deixar mais abaixo. Não é uma lista extensa, apenas algumas recomendações para que possam iniciar suas próprias jornadas solucionárias! (Observação: não somos ligados a nenhuma das iniciativas ou entidades indicadas aqui e o posicionamento delas em temas não correlatos à educação humanitária podem não representar a nossa visão.)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Vamos deixar também neste módulo um fórum para dúvidas e comentários finais, que é opcional e não vale nota.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Agradecemos pelo seu percurso até aqui.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Onde encontrar atividades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 livro O Poder e a Promessa da Educação Humanitária</w:t>
      </w:r>
    </w:p>
    <w:p>
      <w:pPr>
        <w:pStyle w:val="Normal"/>
        <w:bidi w:val="0"/>
        <w:jc w:val="left"/>
        <w:rPr/>
      </w:pPr>
      <w:hyperlink r:id="rId2">
        <w:r>
          <w:rPr>
            <w:rStyle w:val="LinkdaInternet"/>
          </w:rPr>
          <w:t>http://www.institutoninarosa.org.br/institutoninarosa/site/wp-content/uploads/2021/04/O_Poder_e_a_Promessa_completo.pdf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No site do Instituto Nina Rosa - </w:t>
      </w:r>
      <w:r>
        <w:rPr>
          <w:b w:val="false"/>
          <w:bCs w:val="false"/>
        </w:rPr>
        <w:t xml:space="preserve">Materiais educativos </w:t>
      </w:r>
    </w:p>
    <w:p>
      <w:pPr>
        <w:pStyle w:val="Normal"/>
        <w:bidi w:val="0"/>
        <w:jc w:val="left"/>
        <w:rPr/>
      </w:pPr>
      <w:hyperlink r:id="rId3">
        <w:r>
          <w:rPr>
            <w:rStyle w:val="LinkdaInternet"/>
          </w:rPr>
          <w:t>http://www.institutoninarosa.org.br/material-educativo/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 site do Institute for Humane Education (em inglês)</w:t>
      </w:r>
    </w:p>
    <w:p>
      <w:pPr>
        <w:pStyle w:val="Normal"/>
        <w:bidi w:val="0"/>
        <w:jc w:val="left"/>
        <w:rPr/>
      </w:pPr>
      <w:hyperlink r:id="rId4">
        <w:r>
          <w:rPr>
            <w:rStyle w:val="LinkdaInternet"/>
          </w:rPr>
          <w:t>https://www.humaneeducation.org/lesson-plans-curricula/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 site do Humane Education Advocates Reaching Teachers – Heart (em inglês)</w:t>
      </w:r>
    </w:p>
    <w:p>
      <w:pPr>
        <w:pStyle w:val="Corpodotexto"/>
        <w:bidi w:val="0"/>
        <w:jc w:val="left"/>
        <w:rPr/>
      </w:pPr>
      <w:r>
        <w:rPr>
          <w:rStyle w:val="LinkdaInternet"/>
          <w:color w:val="1A0DAB"/>
          <w:u w:val="single"/>
        </w:rPr>
        <w:t>https://teachheart.org/</w:t>
      </w:r>
    </w:p>
    <w:p>
      <w:pPr>
        <w:pStyle w:val="Normal"/>
        <w:bidi w:val="0"/>
        <w:jc w:val="left"/>
        <w:rPr/>
      </w:pPr>
      <w:r>
        <w:rPr/>
        <w:t xml:space="preserve">As atividades Power Chat e Círculo da Compaixão também podem ajudar.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Especificamente sobre pensamento sistêmico e dinâmica de sistemas, está disponível, gratuitamente, um excelente livro em português no endereço abaixo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6">
        <w:r>
          <w:rPr>
            <w:rStyle w:val="LinkdaInternet"/>
          </w:rPr>
          <w:t>https://www.google.com.br/books/edition/Desvendando_Sistemas/fay6BQAAQBAJ?hl=en&amp;gbpv=1&amp;dq=%22desvendando+sistemas%22&amp;printsec=frontcover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1A0DAB"/>
          <w:u w:val="single"/>
        </w:rPr>
      </w:pPr>
      <w:r>
        <w:rPr>
          <w:color w:val="1A0DAB"/>
          <w:u w:val="single"/>
        </w:rPr>
      </w:r>
    </w:p>
    <w:p>
      <w:pPr>
        <w:pStyle w:val="Normal"/>
        <w:bidi w:val="0"/>
        <w:jc w:val="left"/>
        <w:rPr>
          <w:color w:val="1A0DAB"/>
          <w:u w:val="single"/>
        </w:rPr>
      </w:pPr>
      <w:r>
        <w:rPr>
          <w:color w:val="1A0DAB"/>
          <w:u w:val="singl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Ferramentas úteis para desenho de projetos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Design Thinking (DT) para Educadores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DT é um novo jeito de pensar e abordar problemas ou, dito de outra forma, um modelo de pensamento centrado nas pessoas, que permite chegar a soluções criativas e disruptivas. O site disponibiliza gratuitamente um livro e um caderno de atividades com todos os passos para se aplicar essa abordagem no âmbito escolar, tanto para aplicação em sala de aula quanto para os problemas encontrados própria escola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hyperlink r:id="rId7">
        <w:r>
          <w:rPr>
            <w:rStyle w:val="LinkdaInternet"/>
            <w:b w:val="false"/>
            <w:bCs w:val="false"/>
          </w:rPr>
          <w:t>https://educadigital.org.br/dteducadores/</w:t>
        </w:r>
      </w:hyperlink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Question Formulation Technique (QFT)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O método QFT é uma abordagem criada pelo The Right Question Institute e reconhecida por Harvard que ajuda a guiar estudantes no processo essencial de formular suas próprias perguntas. É uma ferramenta muito útil na análise de problemas e de aplicação muito versátil em sala de aula quando se quer engajar os/as estudantes em algum tópico. Infelizmente, o material só está disponível em inglês.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hyperlink r:id="rId8">
        <w:r>
          <w:rPr>
            <w:rStyle w:val="LinkdaInternet"/>
            <w:b w:val="false"/>
            <w:bCs w:val="false"/>
          </w:rPr>
          <w:t>https://rightquestion.org/what-is-the-qft/</w:t>
        </w:r>
      </w:hyperlink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Dragon Dreaming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 xml:space="preserve">O Dragon Dreaming é uma tecnologia social de design de projetos aplicada a pessoas, grupos, projetos e organizações que ativa a realização de sonhos que apoiam a vida em nossas comunidades e no planeta. O link abaixo vai direto para um Guia Prático sobre o assunto. 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/>
      </w:pPr>
      <w:r>
        <w:rPr>
          <w:rStyle w:val="LinkdaInternet"/>
          <w:b w:val="false"/>
          <w:bCs w:val="false"/>
        </w:rPr>
        <w:t>https://dragondreamingbr.org/guia-pratico-dragon-dreaming/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Comunicação não violenta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 Comunicação Não Violenta nos ajuda a desenvolver uma expressão mais autêntica e honesta, e ao mesmo tempo uma escuta mais empática e profunda, de maneira a conseguirmos entender melhor os outros e sermos melhor compreendidos. Assim, conseguimos construir a confiança e a segurança necessárias para cocriarmos nossas realidades conjuntas buscando atender a todas as necessidades.</w:t>
      </w:r>
      <w:r>
        <w:rPr>
          <w:b w:val="false"/>
          <w:bCs w:val="false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O termo CNV tem sido muito utilizado, infelizmente com explicações errôneas sobre seu sentido e propósito. Assim, recomendamos muito cuidado às suas fontes de informação sobre CNV. Abaixo, algumas indicações de material de alguns dos facilitadores que desenvolvem um trabalho sério de CNV. 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hyperlink r:id="rId9">
        <w:r>
          <w:rPr>
            <w:b w:val="false"/>
            <w:bCs w:val="false"/>
            <w:i/>
            <w:iCs/>
          </w:rPr>
          <w:t>Dominic Barter: “Nossa cultura tem medo do conflito”</w:t>
        </w:r>
      </w:hyperlink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hyperlink r:id="rId10">
        <w:r>
          <w:rPr>
            <w:rStyle w:val="LinkdaInternet"/>
            <w:b w:val="false"/>
            <w:bCs w:val="false"/>
            <w:i/>
            <w:iCs/>
          </w:rPr>
          <w:t>https://apublica.org/2019/06/dominic-barter-nossa-cultura-tem-medo-do-conflito/</w:t>
        </w:r>
      </w:hyperlink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Sinergia Comunicativa</w:t>
      </w:r>
    </w:p>
    <w:p>
      <w:pPr>
        <w:pStyle w:val="Normal"/>
        <w:bidi w:val="0"/>
        <w:jc w:val="left"/>
        <w:rPr/>
      </w:pPr>
      <w:r>
        <w:rPr>
          <w:rStyle w:val="LinkdaInternet"/>
          <w:b w:val="false"/>
          <w:bCs w:val="false"/>
          <w:i/>
          <w:iCs/>
        </w:rPr>
        <w:t>https://www.sinergiacomunicativa.com.br/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Curso da Compaixão (versão em português de um ótimo curso de CNV com valores acessíveis) – Inscrições no início de 2023</w:t>
      </w:r>
    </w:p>
    <w:p>
      <w:pPr>
        <w:pStyle w:val="Normal"/>
        <w:bidi w:val="0"/>
        <w:jc w:val="left"/>
        <w:rPr/>
      </w:pPr>
      <w:r>
        <w:rPr>
          <w:rStyle w:val="LinkdaInternet"/>
          <w:b w:val="false"/>
          <w:bCs w:val="false"/>
          <w:i/>
          <w:iCs/>
        </w:rPr>
        <w:t>https://www.cursodacompaixao.com.br/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Ttulo2"/>
        <w:bidi w:val="0"/>
        <w:jc w:val="left"/>
        <w:rPr/>
      </w:pPr>
      <w:r>
        <w:rPr>
          <w:rStyle w:val="Nfaseforte"/>
          <w:b w:val="false"/>
          <w:bCs w:val="false"/>
          <w:i/>
          <w:iCs/>
          <w:sz w:val="24"/>
          <w:szCs w:val="24"/>
        </w:rPr>
        <w:t>The Compassion Course Online (curso original, em inglês, inscrições abertas até jun/2022)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hyperlink r:id="rId11">
        <w:r>
          <w:rPr>
            <w:rStyle w:val="LinkdaInternet"/>
            <w:b w:val="false"/>
            <w:bCs w:val="false"/>
            <w:i/>
            <w:iCs/>
          </w:rPr>
          <w:t>https://www.compassioncourse.org/</w:t>
        </w:r>
      </w:hyperlink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Nos links abaixo, você encontra vídeos dublados ou legendados do próprio criador da CNV, Marshall Rosenberg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rStyle w:val="LinkdaInternet"/>
          <w:b w:val="false"/>
          <w:bCs w:val="false"/>
        </w:rPr>
        <w:t>https://www.youtube.com/watch?v=X-ZQW5m8t88&amp;list=PL8XBKkhyVg3a9XBJDyV4uhjNI-Jn3tqR1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LinkdaInternet"/>
          <w:b w:val="false"/>
          <w:bCs w:val="false"/>
        </w:rPr>
        <w:t>https://www.youtube.com/watch?v=HOmNP55JcC4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stitutoninarosa.org.br/institutoninarosa/site/wp-content/uploads/2021/04/O_Poder_e_a_Promessa_completo.pdf" TargetMode="External"/><Relationship Id="rId3" Type="http://schemas.openxmlformats.org/officeDocument/2006/relationships/hyperlink" Target="http://www.institutoninarosa.org.br/material-educativo/" TargetMode="External"/><Relationship Id="rId4" Type="http://schemas.openxmlformats.org/officeDocument/2006/relationships/hyperlink" Target="https://www.humaneeducation.org/lesson-plans-curricula/" TargetMode="External"/><Relationship Id="rId5" Type="http://schemas.openxmlformats.org/officeDocument/2006/relationships/hyperlink" Target="https://www.google.com.br/books/edition/Desvendando_Sistemas/fay6BQAAQBAJ?hl=en&amp;gbpv=1&amp;dq=&quot;desvendando+sistemas&quot;&amp;printsec=frontcover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educadigital.org.br/dteducadores/" TargetMode="External"/><Relationship Id="rId8" Type="http://schemas.openxmlformats.org/officeDocument/2006/relationships/hyperlink" Target="https://rightquestion.org/what-is-the-qft/" TargetMode="External"/><Relationship Id="rId9" Type="http://schemas.openxmlformats.org/officeDocument/2006/relationships/hyperlink" Target="https://apublica.org/2019/06/dominic-barter-nossa-cultura-tem-medo-do-conflito/" TargetMode="External"/><Relationship Id="rId10" Type="http://schemas.openxmlformats.org/officeDocument/2006/relationships/hyperlink" Target="https://apublica.org/2019/06/dominic-barter-nossa-cultura-tem-medo-do-conflito/" TargetMode="External"/><Relationship Id="rId11" Type="http://schemas.openxmlformats.org/officeDocument/2006/relationships/hyperlink" Target="https://www.compassioncourse.org/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LibreOffice/7.1.3.2$Windows_X86_64 LibreOffice_project/47f78053abe362b9384784d31a6e56f8511eb1c1</Application>
  <AppVersion>15.0000</AppVersion>
  <Pages>3</Pages>
  <Words>559</Words>
  <Characters>3856</Characters>
  <CharactersWithSpaces>4385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2022-03-31T18:03:50Z</dcterms:created>
  <dc:creator/>
  <dc:description/>
  <dc:language>pt-BR</dc:language>
  <cp:lastModifiedBy/>
  <dcterms:modified xsi:type="dcterms:W3CDTF">2022-04-29T06:16:09Z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